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B30F6" w14:textId="77777777" w:rsidR="00984195" w:rsidRPr="00984195" w:rsidRDefault="00984195" w:rsidP="00984195">
      <w:r w:rsidRPr="00984195">
        <w:t xml:space="preserve">Microsoft </w:t>
      </w:r>
      <w:proofErr w:type="spellStart"/>
      <w:r w:rsidRPr="00984195">
        <w:t>Graph</w:t>
      </w:r>
      <w:proofErr w:type="spellEnd"/>
      <w:r w:rsidRPr="00984195">
        <w:t xml:space="preserve"> odgrywa </w:t>
      </w:r>
      <w:r w:rsidRPr="00984195">
        <w:rPr>
          <w:b/>
          <w:bCs/>
        </w:rPr>
        <w:t xml:space="preserve">kluczową rolę w architekturze Microsoft </w:t>
      </w:r>
      <w:proofErr w:type="spellStart"/>
      <w:r w:rsidRPr="00984195">
        <w:rPr>
          <w:b/>
          <w:bCs/>
        </w:rPr>
        <w:t>Copilot</w:t>
      </w:r>
      <w:proofErr w:type="spellEnd"/>
      <w:r w:rsidRPr="00984195">
        <w:t xml:space="preserve">, zwłaszcza w kontekście wersji przeznaczonych dla biznesu, czyli </w:t>
      </w:r>
      <w:r w:rsidRPr="00984195">
        <w:rPr>
          <w:b/>
          <w:bCs/>
        </w:rPr>
        <w:t xml:space="preserve">Microsoft 365 </w:t>
      </w:r>
      <w:proofErr w:type="spellStart"/>
      <w:r w:rsidRPr="00984195">
        <w:rPr>
          <w:b/>
          <w:bCs/>
        </w:rPr>
        <w:t>Copilot</w:t>
      </w:r>
      <w:proofErr w:type="spellEnd"/>
      <w:r w:rsidRPr="00984195">
        <w:t xml:space="preserve">. Stanowi on mechanizm, który </w:t>
      </w:r>
      <w:r w:rsidRPr="00984195">
        <w:rPr>
          <w:b/>
          <w:bCs/>
        </w:rPr>
        <w:t xml:space="preserve">łączy model sztucznej inteligencji </w:t>
      </w:r>
      <w:proofErr w:type="spellStart"/>
      <w:r w:rsidRPr="00984195">
        <w:rPr>
          <w:b/>
          <w:bCs/>
        </w:rPr>
        <w:t>Copilota</w:t>
      </w:r>
      <w:proofErr w:type="spellEnd"/>
      <w:r w:rsidRPr="00984195">
        <w:rPr>
          <w:b/>
          <w:bCs/>
        </w:rPr>
        <w:t xml:space="preserve"> z wewnętrznymi danymi i aplikacjami organizacji</w:t>
      </w:r>
      <w:r w:rsidRPr="00984195">
        <w:t>.</w:t>
      </w:r>
    </w:p>
    <w:p w14:paraId="06B20FC2" w14:textId="77777777" w:rsidR="00984195" w:rsidRPr="00984195" w:rsidRDefault="00984195" w:rsidP="00984195">
      <w:r w:rsidRPr="00984195">
        <w:t xml:space="preserve">Oto główne znaczenie Microsoft </w:t>
      </w:r>
      <w:proofErr w:type="spellStart"/>
      <w:r w:rsidRPr="00984195">
        <w:t>Graph</w:t>
      </w:r>
      <w:proofErr w:type="spellEnd"/>
      <w:r w:rsidRPr="00984195">
        <w:t>:</w:t>
      </w:r>
    </w:p>
    <w:p w14:paraId="78133667" w14:textId="77777777" w:rsidR="00984195" w:rsidRPr="00984195" w:rsidRDefault="00984195" w:rsidP="00984195">
      <w:pPr>
        <w:numPr>
          <w:ilvl w:val="0"/>
          <w:numId w:val="1"/>
        </w:numPr>
      </w:pPr>
      <w:r w:rsidRPr="00984195">
        <w:rPr>
          <w:b/>
          <w:bCs/>
        </w:rPr>
        <w:t>Dostęp do wewnętrznych dokumentów i danych organizacji</w:t>
      </w:r>
      <w:r w:rsidRPr="00984195">
        <w:t>:</w:t>
      </w:r>
    </w:p>
    <w:p w14:paraId="141AFEB6" w14:textId="77777777" w:rsidR="00984195" w:rsidRPr="00984195" w:rsidRDefault="00984195" w:rsidP="00984195">
      <w:pPr>
        <w:numPr>
          <w:ilvl w:val="1"/>
          <w:numId w:val="1"/>
        </w:numPr>
      </w:pPr>
      <w:r w:rsidRPr="00984195">
        <w:t xml:space="preserve">Microsoft </w:t>
      </w:r>
      <w:proofErr w:type="spellStart"/>
      <w:r w:rsidRPr="00984195">
        <w:t>Graph</w:t>
      </w:r>
      <w:proofErr w:type="spellEnd"/>
      <w:r w:rsidRPr="00984195">
        <w:t xml:space="preserve"> pozwala </w:t>
      </w:r>
      <w:proofErr w:type="spellStart"/>
      <w:r w:rsidRPr="00984195">
        <w:t>Copilotowi</w:t>
      </w:r>
      <w:proofErr w:type="spellEnd"/>
      <w:r w:rsidRPr="00984195">
        <w:t xml:space="preserve"> na dostęp do </w:t>
      </w:r>
      <w:r w:rsidRPr="00984195">
        <w:rPr>
          <w:b/>
          <w:bCs/>
        </w:rPr>
        <w:t>dokumentów przechowywanych w SharePoint i OneDrive</w:t>
      </w:r>
      <w:r w:rsidRPr="00984195">
        <w:t xml:space="preserve">, a także do </w:t>
      </w:r>
      <w:r w:rsidRPr="00984195">
        <w:rPr>
          <w:b/>
          <w:bCs/>
        </w:rPr>
        <w:t xml:space="preserve">plików, spotkań w </w:t>
      </w:r>
      <w:proofErr w:type="spellStart"/>
      <w:r w:rsidRPr="00984195">
        <w:rPr>
          <w:b/>
          <w:bCs/>
        </w:rPr>
        <w:t>Teams</w:t>
      </w:r>
      <w:proofErr w:type="spellEnd"/>
      <w:r w:rsidRPr="00984195">
        <w:rPr>
          <w:b/>
          <w:bCs/>
        </w:rPr>
        <w:t>, informacji z kalendarza oraz kontaktów</w:t>
      </w:r>
      <w:r w:rsidRPr="00984195">
        <w:t xml:space="preserve"> w ramach organizacji użytkownika.</w:t>
      </w:r>
    </w:p>
    <w:p w14:paraId="6AAA582B" w14:textId="77777777" w:rsidR="00984195" w:rsidRPr="00984195" w:rsidRDefault="00984195" w:rsidP="00984195">
      <w:pPr>
        <w:numPr>
          <w:ilvl w:val="1"/>
          <w:numId w:val="1"/>
        </w:numPr>
      </w:pPr>
      <w:r w:rsidRPr="00984195">
        <w:t xml:space="preserve">Jest to kluczowy element, który umożliwia </w:t>
      </w:r>
      <w:proofErr w:type="spellStart"/>
      <w:r w:rsidRPr="00984195">
        <w:t>Copilotowi</w:t>
      </w:r>
      <w:proofErr w:type="spellEnd"/>
      <w:r w:rsidRPr="00984195">
        <w:t xml:space="preserve"> wyszukiwanie i analizowanie informacji wewnętrznych firmy, takich jak np. pięciu ostatnich e-maili od konkretnego klienta czy terminu następnego spotkania z szefem.</w:t>
      </w:r>
    </w:p>
    <w:p w14:paraId="24055179" w14:textId="77777777" w:rsidR="00984195" w:rsidRPr="00984195" w:rsidRDefault="00984195" w:rsidP="00984195">
      <w:pPr>
        <w:numPr>
          <w:ilvl w:val="0"/>
          <w:numId w:val="1"/>
        </w:numPr>
      </w:pPr>
      <w:r w:rsidRPr="00984195">
        <w:rPr>
          <w:b/>
          <w:bCs/>
        </w:rPr>
        <w:t xml:space="preserve">"Uziemienie" </w:t>
      </w:r>
      <w:proofErr w:type="spellStart"/>
      <w:r w:rsidRPr="00984195">
        <w:rPr>
          <w:b/>
          <w:bCs/>
        </w:rPr>
        <w:t>Copilota</w:t>
      </w:r>
      <w:proofErr w:type="spellEnd"/>
      <w:r w:rsidRPr="00984195">
        <w:rPr>
          <w:b/>
          <w:bCs/>
        </w:rPr>
        <w:t xml:space="preserve"> w kontekście firmowym (Microsoft </w:t>
      </w:r>
      <w:proofErr w:type="spellStart"/>
      <w:r w:rsidRPr="00984195">
        <w:rPr>
          <w:b/>
          <w:bCs/>
        </w:rPr>
        <w:t>Graph</w:t>
      </w:r>
      <w:proofErr w:type="spellEnd"/>
      <w:r w:rsidRPr="00984195">
        <w:rPr>
          <w:b/>
          <w:bCs/>
        </w:rPr>
        <w:t xml:space="preserve"> </w:t>
      </w:r>
      <w:proofErr w:type="spellStart"/>
      <w:r w:rsidRPr="00984195">
        <w:rPr>
          <w:b/>
          <w:bCs/>
        </w:rPr>
        <w:t>Grounding</w:t>
      </w:r>
      <w:proofErr w:type="spellEnd"/>
      <w:r w:rsidRPr="00984195">
        <w:rPr>
          <w:b/>
          <w:bCs/>
        </w:rPr>
        <w:t>)</w:t>
      </w:r>
      <w:r w:rsidRPr="00984195">
        <w:t>:</w:t>
      </w:r>
    </w:p>
    <w:p w14:paraId="7B135F5A" w14:textId="77777777" w:rsidR="00984195" w:rsidRPr="00984195" w:rsidRDefault="00984195" w:rsidP="00984195">
      <w:pPr>
        <w:numPr>
          <w:ilvl w:val="1"/>
          <w:numId w:val="1"/>
        </w:numPr>
      </w:pPr>
      <w:r w:rsidRPr="00984195">
        <w:t xml:space="preserve">Źródła określają to jako "Microsoft </w:t>
      </w:r>
      <w:proofErr w:type="spellStart"/>
      <w:r w:rsidRPr="00984195">
        <w:t>Graph</w:t>
      </w:r>
      <w:proofErr w:type="spellEnd"/>
      <w:r w:rsidRPr="00984195">
        <w:t xml:space="preserve"> </w:t>
      </w:r>
      <w:proofErr w:type="spellStart"/>
      <w:r w:rsidRPr="00984195">
        <w:t>grounding</w:t>
      </w:r>
      <w:proofErr w:type="spellEnd"/>
      <w:r w:rsidRPr="00984195">
        <w:t xml:space="preserve">", co oznacza, że model AI </w:t>
      </w:r>
      <w:proofErr w:type="spellStart"/>
      <w:r w:rsidRPr="00984195">
        <w:t>Copilota</w:t>
      </w:r>
      <w:proofErr w:type="spellEnd"/>
      <w:r w:rsidRPr="00984195">
        <w:t xml:space="preserve"> jest </w:t>
      </w:r>
      <w:r w:rsidRPr="00984195">
        <w:rPr>
          <w:b/>
          <w:bCs/>
        </w:rPr>
        <w:t>"uziemiony" w danych organizacji</w:t>
      </w:r>
      <w:r w:rsidRPr="00984195">
        <w:t xml:space="preserve">, co pozwala mu generować bardziej kontekstowe i trafne odpowiedzi dla użytkownika biznesowego. To odblokowuje pełny potencjał </w:t>
      </w:r>
      <w:proofErr w:type="spellStart"/>
      <w:r w:rsidRPr="00984195">
        <w:t>Copilota</w:t>
      </w:r>
      <w:proofErr w:type="spellEnd"/>
      <w:r w:rsidRPr="00984195">
        <w:t xml:space="preserve"> w środowisku pracy.</w:t>
      </w:r>
    </w:p>
    <w:p w14:paraId="313DFC14" w14:textId="77777777" w:rsidR="00984195" w:rsidRPr="00984195" w:rsidRDefault="00984195" w:rsidP="00984195">
      <w:pPr>
        <w:numPr>
          <w:ilvl w:val="0"/>
          <w:numId w:val="1"/>
        </w:numPr>
      </w:pPr>
      <w:r w:rsidRPr="00984195">
        <w:rPr>
          <w:b/>
          <w:bCs/>
        </w:rPr>
        <w:t xml:space="preserve">Główna różnica między </w:t>
      </w:r>
      <w:proofErr w:type="spellStart"/>
      <w:r w:rsidRPr="00984195">
        <w:rPr>
          <w:b/>
          <w:bCs/>
        </w:rPr>
        <w:t>Copilotem</w:t>
      </w:r>
      <w:proofErr w:type="spellEnd"/>
      <w:r w:rsidRPr="00984195">
        <w:rPr>
          <w:b/>
          <w:bCs/>
        </w:rPr>
        <w:t xml:space="preserve"> a </w:t>
      </w:r>
      <w:proofErr w:type="spellStart"/>
      <w:r w:rsidRPr="00984195">
        <w:rPr>
          <w:b/>
          <w:bCs/>
        </w:rPr>
        <w:t>ChatGPT</w:t>
      </w:r>
      <w:proofErr w:type="spellEnd"/>
      <w:r w:rsidRPr="00984195">
        <w:t>:</w:t>
      </w:r>
    </w:p>
    <w:p w14:paraId="31FC52D3" w14:textId="77777777" w:rsidR="00984195" w:rsidRPr="00984195" w:rsidRDefault="00984195" w:rsidP="00984195">
      <w:pPr>
        <w:numPr>
          <w:ilvl w:val="1"/>
          <w:numId w:val="1"/>
        </w:numPr>
      </w:pPr>
      <w:r w:rsidRPr="00984195">
        <w:t xml:space="preserve">Jest to </w:t>
      </w:r>
      <w:r w:rsidRPr="00984195">
        <w:rPr>
          <w:b/>
          <w:bCs/>
        </w:rPr>
        <w:t>"prawdziwa różnica"</w:t>
      </w:r>
      <w:r w:rsidRPr="00984195">
        <w:t xml:space="preserve"> między </w:t>
      </w:r>
      <w:proofErr w:type="spellStart"/>
      <w:r w:rsidRPr="00984195">
        <w:t>Copilotem</w:t>
      </w:r>
      <w:proofErr w:type="spellEnd"/>
      <w:r w:rsidRPr="00984195">
        <w:t xml:space="preserve"> a </w:t>
      </w:r>
      <w:proofErr w:type="spellStart"/>
      <w:r w:rsidRPr="00984195">
        <w:t>ChatGPT</w:t>
      </w:r>
      <w:proofErr w:type="spellEnd"/>
      <w:r w:rsidRPr="00984195">
        <w:t xml:space="preserve">. Podczas gdy </w:t>
      </w:r>
      <w:proofErr w:type="spellStart"/>
      <w:r w:rsidRPr="00984195">
        <w:t>ChatGPT</w:t>
      </w:r>
      <w:proofErr w:type="spellEnd"/>
      <w:r w:rsidRPr="00984195">
        <w:t xml:space="preserve"> nie ma dostępu do wewnętrznych dokumentów ani danych organizacyjnych, </w:t>
      </w:r>
      <w:proofErr w:type="spellStart"/>
      <w:r w:rsidRPr="00984195">
        <w:t>Copilot</w:t>
      </w:r>
      <w:proofErr w:type="spellEnd"/>
      <w:r w:rsidRPr="00984195">
        <w:t xml:space="preserve">, dzięki Microsoft </w:t>
      </w:r>
      <w:proofErr w:type="spellStart"/>
      <w:r w:rsidRPr="00984195">
        <w:t>Graph</w:t>
      </w:r>
      <w:proofErr w:type="spellEnd"/>
      <w:r w:rsidRPr="00984195">
        <w:t>, może odwoływać się do tych zasobów, co czyni go znacznie bardziej użytecznym w scenariuszach biznesowych.</w:t>
      </w:r>
    </w:p>
    <w:p w14:paraId="38022E09" w14:textId="77777777" w:rsidR="00984195" w:rsidRPr="00984195" w:rsidRDefault="00984195" w:rsidP="00984195">
      <w:pPr>
        <w:numPr>
          <w:ilvl w:val="0"/>
          <w:numId w:val="1"/>
        </w:numPr>
      </w:pPr>
      <w:r w:rsidRPr="00984195">
        <w:rPr>
          <w:b/>
          <w:bCs/>
        </w:rPr>
        <w:t>Integracja z aplikacjami Microsoft 365</w:t>
      </w:r>
      <w:r w:rsidRPr="00984195">
        <w:t>:</w:t>
      </w:r>
    </w:p>
    <w:p w14:paraId="46ACF0C0" w14:textId="77777777" w:rsidR="00984195" w:rsidRPr="00984195" w:rsidRDefault="00984195" w:rsidP="00984195">
      <w:pPr>
        <w:numPr>
          <w:ilvl w:val="1"/>
          <w:numId w:val="1"/>
        </w:numPr>
      </w:pPr>
      <w:r w:rsidRPr="00984195">
        <w:t xml:space="preserve">Chociaż źródła nie precyzują, że Microsoft </w:t>
      </w:r>
      <w:proofErr w:type="spellStart"/>
      <w:r w:rsidRPr="00984195">
        <w:t>Graph</w:t>
      </w:r>
      <w:proofErr w:type="spellEnd"/>
      <w:r w:rsidRPr="00984195">
        <w:t xml:space="preserve"> jest bezpośrednio odpowiedzialny za integrację przycisku </w:t>
      </w:r>
      <w:proofErr w:type="spellStart"/>
      <w:r w:rsidRPr="00984195">
        <w:t>Copilota</w:t>
      </w:r>
      <w:proofErr w:type="spellEnd"/>
      <w:r w:rsidRPr="00984195">
        <w:t xml:space="preserve"> w aplikacjach takich jak Word, Excel, PowerPoint czy Outlook, to właśnie wersja </w:t>
      </w:r>
      <w:r w:rsidRPr="00984195">
        <w:rPr>
          <w:b/>
          <w:bCs/>
        </w:rPr>
        <w:t xml:space="preserve">Microsoft 365 </w:t>
      </w:r>
      <w:proofErr w:type="spellStart"/>
      <w:r w:rsidRPr="00984195">
        <w:rPr>
          <w:b/>
          <w:bCs/>
        </w:rPr>
        <w:t>Copilot</w:t>
      </w:r>
      <w:proofErr w:type="spellEnd"/>
      <w:r w:rsidRPr="00984195">
        <w:rPr>
          <w:b/>
          <w:bCs/>
        </w:rPr>
        <w:t xml:space="preserve">, która wykorzystuje Microsoft </w:t>
      </w:r>
      <w:proofErr w:type="spellStart"/>
      <w:r w:rsidRPr="00984195">
        <w:rPr>
          <w:b/>
          <w:bCs/>
        </w:rPr>
        <w:t>Graph</w:t>
      </w:r>
      <w:proofErr w:type="spellEnd"/>
      <w:r w:rsidRPr="00984195">
        <w:rPr>
          <w:b/>
          <w:bCs/>
        </w:rPr>
        <w:t xml:space="preserve"> </w:t>
      </w:r>
      <w:proofErr w:type="spellStart"/>
      <w:r w:rsidRPr="00984195">
        <w:rPr>
          <w:b/>
          <w:bCs/>
        </w:rPr>
        <w:t>grounding</w:t>
      </w:r>
      <w:proofErr w:type="spellEnd"/>
      <w:r w:rsidRPr="00984195">
        <w:t>, oferuje pełną integrację z tymi aplikacjami, umożliwiając pracę na danych z całej ekosfery M365.</w:t>
      </w:r>
    </w:p>
    <w:p w14:paraId="739CDBA6" w14:textId="77777777" w:rsidR="00984195" w:rsidRPr="00984195" w:rsidRDefault="00984195" w:rsidP="00984195">
      <w:pPr>
        <w:numPr>
          <w:ilvl w:val="0"/>
          <w:numId w:val="1"/>
        </w:numPr>
      </w:pPr>
      <w:r w:rsidRPr="00984195">
        <w:rPr>
          <w:b/>
          <w:bCs/>
        </w:rPr>
        <w:t>Wymóg płatnej licencji biznesowej</w:t>
      </w:r>
      <w:r w:rsidRPr="00984195">
        <w:t>:</w:t>
      </w:r>
    </w:p>
    <w:p w14:paraId="63A370B4" w14:textId="77777777" w:rsidR="00984195" w:rsidRPr="00984195" w:rsidRDefault="00984195" w:rsidP="00984195">
      <w:pPr>
        <w:numPr>
          <w:ilvl w:val="1"/>
          <w:numId w:val="1"/>
        </w:numPr>
      </w:pPr>
      <w:r w:rsidRPr="00984195">
        <w:t xml:space="preserve">Funkcjonalność dostępu do danych organizacji za pośrednictwem Microsoft </w:t>
      </w:r>
      <w:proofErr w:type="spellStart"/>
      <w:r w:rsidRPr="00984195">
        <w:t>Graph</w:t>
      </w:r>
      <w:proofErr w:type="spellEnd"/>
      <w:r w:rsidRPr="00984195">
        <w:t xml:space="preserve"> jest dostępna wyłącznie w </w:t>
      </w:r>
      <w:r w:rsidRPr="00984195">
        <w:rPr>
          <w:b/>
          <w:bCs/>
        </w:rPr>
        <w:t xml:space="preserve">Microsoft 365 </w:t>
      </w:r>
      <w:proofErr w:type="spellStart"/>
      <w:r w:rsidRPr="00984195">
        <w:rPr>
          <w:b/>
          <w:bCs/>
        </w:rPr>
        <w:t>Copilot</w:t>
      </w:r>
      <w:proofErr w:type="spellEnd"/>
      <w:r w:rsidRPr="00984195">
        <w:t xml:space="preserve">, czyli płatnej wersji dla firm (30 USD za użytkownika miesięcznie, wymagana licencja M365 E3 lub E5). Bezpłatna wersja </w:t>
      </w:r>
      <w:proofErr w:type="spellStart"/>
      <w:r w:rsidRPr="00984195">
        <w:t>Copilota</w:t>
      </w:r>
      <w:proofErr w:type="spellEnd"/>
      <w:r w:rsidRPr="00984195">
        <w:t xml:space="preserve"> dla firm (dostępna po zalogowaniu się kontem firmowym na copilot.microsoft.com) oferuje ochronę danych na poziomie korporacyjnym, ale </w:t>
      </w:r>
      <w:r w:rsidRPr="00984195">
        <w:rPr>
          <w:b/>
          <w:bCs/>
        </w:rPr>
        <w:t>nie posiada zakładek "</w:t>
      </w:r>
      <w:proofErr w:type="spellStart"/>
      <w:r w:rsidRPr="00984195">
        <w:rPr>
          <w:b/>
          <w:bCs/>
        </w:rPr>
        <w:t>work</w:t>
      </w:r>
      <w:proofErr w:type="spellEnd"/>
      <w:r w:rsidRPr="00984195">
        <w:rPr>
          <w:b/>
          <w:bCs/>
        </w:rPr>
        <w:t>" i "web"</w:t>
      </w:r>
      <w:r w:rsidRPr="00984195">
        <w:t xml:space="preserve">, co oznacza brak dostępu do wewnętrznych dokumentów organizacji przez Microsoft </w:t>
      </w:r>
      <w:proofErr w:type="spellStart"/>
      <w:r w:rsidRPr="00984195">
        <w:t>Graph</w:t>
      </w:r>
      <w:proofErr w:type="spellEnd"/>
      <w:r w:rsidRPr="00984195">
        <w:t>.</w:t>
      </w:r>
    </w:p>
    <w:p w14:paraId="18294EBB" w14:textId="77777777" w:rsidR="00D56ABA" w:rsidRDefault="00D56ABA"/>
    <w:sectPr w:rsidR="00D56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7D3AB3"/>
    <w:multiLevelType w:val="multilevel"/>
    <w:tmpl w:val="4D5A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150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95"/>
    <w:rsid w:val="000E7C92"/>
    <w:rsid w:val="00111554"/>
    <w:rsid w:val="001358A5"/>
    <w:rsid w:val="002A586F"/>
    <w:rsid w:val="002E4C28"/>
    <w:rsid w:val="00331225"/>
    <w:rsid w:val="003D1FC3"/>
    <w:rsid w:val="003E0440"/>
    <w:rsid w:val="004F0C72"/>
    <w:rsid w:val="00561550"/>
    <w:rsid w:val="008B3014"/>
    <w:rsid w:val="00984195"/>
    <w:rsid w:val="009B59D6"/>
    <w:rsid w:val="009B60D7"/>
    <w:rsid w:val="00A0113E"/>
    <w:rsid w:val="00A95471"/>
    <w:rsid w:val="00B03838"/>
    <w:rsid w:val="00BB36EB"/>
    <w:rsid w:val="00D34E51"/>
    <w:rsid w:val="00D56ABA"/>
    <w:rsid w:val="00D81714"/>
    <w:rsid w:val="00E076AB"/>
    <w:rsid w:val="00EB1930"/>
    <w:rsid w:val="00ED44A6"/>
    <w:rsid w:val="00EE3908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2020E"/>
  <w15:chartTrackingRefBased/>
  <w15:docId w15:val="{8743A033-BF10-429B-8B19-12D2E803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36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4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41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41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41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41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41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41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41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F1">
    <w:name w:val="EF1"/>
    <w:basedOn w:val="Nagwek1"/>
    <w:link w:val="EF1Znak"/>
    <w:qFormat/>
    <w:rsid w:val="00BB36EB"/>
    <w:pPr>
      <w:spacing w:after="120" w:line="240" w:lineRule="auto"/>
      <w:jc w:val="both"/>
    </w:pPr>
    <w:rPr>
      <w:rFonts w:asciiTheme="minorHAnsi" w:hAnsiTheme="minorHAnsi"/>
      <w:b/>
      <w:color w:val="156082" w:themeColor="accent1"/>
    </w:rPr>
  </w:style>
  <w:style w:type="character" w:customStyle="1" w:styleId="EF1Znak">
    <w:name w:val="EF1 Znak"/>
    <w:basedOn w:val="Nagwek1Znak"/>
    <w:link w:val="EF1"/>
    <w:rsid w:val="00BB36EB"/>
    <w:rPr>
      <w:rFonts w:asciiTheme="majorHAnsi" w:eastAsiaTheme="majorEastAsia" w:hAnsiTheme="majorHAnsi" w:cstheme="majorBidi"/>
      <w:b/>
      <w:color w:val="156082" w:themeColor="accent1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BB36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NormalnyE4Y">
    <w:name w:val="Normalny E4Y"/>
    <w:basedOn w:val="Normalny"/>
    <w:link w:val="NormalnyE4YZnak"/>
    <w:qFormat/>
    <w:rsid w:val="00A95471"/>
    <w:pPr>
      <w:jc w:val="both"/>
    </w:pPr>
  </w:style>
  <w:style w:type="character" w:customStyle="1" w:styleId="NormalnyE4YZnak">
    <w:name w:val="Normalny E4Y Znak"/>
    <w:basedOn w:val="Domylnaczcionkaakapitu"/>
    <w:link w:val="NormalnyE4Y"/>
    <w:rsid w:val="00A954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841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41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419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419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41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41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41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41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41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4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41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41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4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41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41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419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41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419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41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858C04313E934884290E91DACFBC04" ma:contentTypeVersion="15" ma:contentTypeDescription="Utwórz nowy dokument." ma:contentTypeScope="" ma:versionID="453d8dbc5a5da1136c498e5b23515ff7">
  <xsd:schema xmlns:xsd="http://www.w3.org/2001/XMLSchema" xmlns:xs="http://www.w3.org/2001/XMLSchema" xmlns:p="http://schemas.microsoft.com/office/2006/metadata/properties" xmlns:ns2="6f15ffa3-bbe0-4170-9670-13cb4b778ac0" xmlns:ns3="e2786b6a-6ea3-43ba-b1e5-e302bec7d2c1" targetNamespace="http://schemas.microsoft.com/office/2006/metadata/properties" ma:root="true" ma:fieldsID="bcbc3f7e7b465689520958ad63587886" ns2:_="" ns3:_="">
    <xsd:import namespace="6f15ffa3-bbe0-4170-9670-13cb4b778ac0"/>
    <xsd:import namespace="e2786b6a-6ea3-43ba-b1e5-e302bec7d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5ffa3-bbe0-4170-9670-13cb4b778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bbb7f987-68f2-4724-abb6-3405fb1820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86b6a-6ea3-43ba-b1e5-e302bec7d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798d879-4ff0-4acc-b907-feb4bd2d09cf}" ma:internalName="TaxCatchAll" ma:showField="CatchAllData" ma:web="e2786b6a-6ea3-43ba-b1e5-e302bec7d2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15ffa3-bbe0-4170-9670-13cb4b778ac0">
      <Terms xmlns="http://schemas.microsoft.com/office/infopath/2007/PartnerControls"/>
    </lcf76f155ced4ddcb4097134ff3c332f>
    <TaxCatchAll xmlns="e2786b6a-6ea3-43ba-b1e5-e302bec7d2c1" xsi:nil="true"/>
  </documentManagement>
</p:properties>
</file>

<file path=customXml/itemProps1.xml><?xml version="1.0" encoding="utf-8"?>
<ds:datastoreItem xmlns:ds="http://schemas.openxmlformats.org/officeDocument/2006/customXml" ds:itemID="{D34AD9A9-FCC9-4C4E-A87E-DF717B71D6B3}"/>
</file>

<file path=customXml/itemProps2.xml><?xml version="1.0" encoding="utf-8"?>
<ds:datastoreItem xmlns:ds="http://schemas.openxmlformats.org/officeDocument/2006/customXml" ds:itemID="{8D3699A4-2D9B-4464-B4E2-E2B904D6FF8E}"/>
</file>

<file path=customXml/itemProps3.xml><?xml version="1.0" encoding="utf-8"?>
<ds:datastoreItem xmlns:ds="http://schemas.openxmlformats.org/officeDocument/2006/customXml" ds:itemID="{B4E947AE-E180-4487-A4FB-D4018FE64A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2125</Characters>
  <Application>Microsoft Office Word</Application>
  <DocSecurity>0</DocSecurity>
  <Lines>151</Lines>
  <Paragraphs>31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Godziszewski</dc:creator>
  <cp:keywords/>
  <dc:description/>
  <cp:lastModifiedBy>Sebastian Godziszewski</cp:lastModifiedBy>
  <cp:revision>1</cp:revision>
  <dcterms:created xsi:type="dcterms:W3CDTF">2025-08-24T10:21:00Z</dcterms:created>
  <dcterms:modified xsi:type="dcterms:W3CDTF">2025-08-24T10:22:00Z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0x01010072858C04313E934884290E91DACFBC04</vt:lpwstr>
  </property>
</Properties>
</file>